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2423E7" w:rsidRDefault="00E06834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423E7" w:rsidRDefault="00E06834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bookmarkStart w:id="2" w:name="_GoBack"/>
                              <w:bookmarkEnd w:id="2"/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64E6B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bookmarkStart w:id="3" w:name="_GoBack"/>
                        <w:bookmarkEnd w:id="3"/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34236D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7049196" w:history="1">
        <w:r w:rsidR="0034236D" w:rsidRPr="005C5992">
          <w:rPr>
            <w:rStyle w:val="ac"/>
            <w:noProof/>
          </w:rPr>
          <w:t>Введение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197" w:history="1">
        <w:r w:rsidRPr="005C5992">
          <w:rPr>
            <w:rStyle w:val="ac"/>
            <w:noProof/>
          </w:rPr>
          <w:t>1 Постановка задачи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8" w:history="1">
        <w:r w:rsidRPr="005C5992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9" w:history="1">
        <w:r w:rsidRPr="005C5992">
          <w:rPr>
            <w:rStyle w:val="ac"/>
            <w:noProof/>
          </w:rPr>
          <w:t>1.2 Приложение «</w:t>
        </w:r>
        <w:r w:rsidRPr="005C5992">
          <w:rPr>
            <w:rStyle w:val="ac"/>
            <w:noProof/>
            <w:lang w:val="en-US"/>
          </w:rPr>
          <w:t>Betera</w:t>
        </w:r>
        <w:r w:rsidRPr="005C5992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0" w:history="1">
        <w:r w:rsidRPr="005C5992">
          <w:rPr>
            <w:rStyle w:val="ac"/>
            <w:noProof/>
          </w:rPr>
          <w:t>1.3 Приложение «</w:t>
        </w:r>
        <w:r w:rsidRPr="005C5992">
          <w:rPr>
            <w:rStyle w:val="ac"/>
            <w:noProof/>
            <w:lang w:val="en-US"/>
          </w:rPr>
          <w:t>Fonbet</w:t>
        </w:r>
        <w:r w:rsidRPr="005C5992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1" w:history="1">
        <w:r w:rsidRPr="005C5992">
          <w:rPr>
            <w:rStyle w:val="ac"/>
            <w:noProof/>
          </w:rPr>
          <w:t>1.4 Приложение «</w:t>
        </w:r>
        <w:r w:rsidRPr="005C5992">
          <w:rPr>
            <w:rStyle w:val="ac"/>
            <w:noProof/>
            <w:lang w:val="en-US"/>
          </w:rPr>
          <w:t>MaxLine</w:t>
        </w:r>
        <w:r w:rsidRPr="005C5992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2" w:history="1">
        <w:r w:rsidRPr="005C5992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3" w:history="1">
        <w:r w:rsidRPr="005C5992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04" w:history="1">
        <w:r w:rsidRPr="005C5992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5" w:history="1">
        <w:r w:rsidRPr="005C5992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6" w:history="1">
        <w:r w:rsidRPr="005C5992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7" w:history="1">
        <w:r w:rsidRPr="005C5992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8" w:history="1">
        <w:r w:rsidRPr="005C5992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09" w:history="1">
        <w:r w:rsidRPr="005C5992">
          <w:rPr>
            <w:rStyle w:val="ac"/>
            <w:noProof/>
          </w:rPr>
          <w:t xml:space="preserve">2.4.1 Технология </w:t>
        </w:r>
        <w:r w:rsidRPr="005C5992">
          <w:rPr>
            <w:rStyle w:val="ac"/>
            <w:noProof/>
            <w:lang w:val="en-US"/>
          </w:rPr>
          <w:t>ASP</w:t>
        </w:r>
        <w:r w:rsidRPr="005C5992">
          <w:rPr>
            <w:rStyle w:val="ac"/>
            <w:noProof/>
          </w:rPr>
          <w:t>.</w:t>
        </w:r>
        <w:r w:rsidRPr="005C5992">
          <w:rPr>
            <w:rStyle w:val="ac"/>
            <w:noProof/>
            <w:lang w:val="en-US"/>
          </w:rPr>
          <w:t>NET</w:t>
        </w:r>
        <w:r w:rsidRPr="005C5992">
          <w:rPr>
            <w:rStyle w:val="ac"/>
            <w:noProof/>
          </w:rPr>
          <w:t xml:space="preserve"> </w:t>
        </w:r>
        <w:r w:rsidRPr="005C5992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0" w:history="1">
        <w:r w:rsidRPr="005C5992">
          <w:rPr>
            <w:rStyle w:val="ac"/>
            <w:noProof/>
          </w:rPr>
          <w:t xml:space="preserve">2.4.2 Технология </w:t>
        </w:r>
        <w:r w:rsidRPr="005C5992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1" w:history="1">
        <w:r w:rsidRPr="005C5992">
          <w:rPr>
            <w:rStyle w:val="ac"/>
            <w:noProof/>
          </w:rPr>
          <w:t xml:space="preserve">2.4.3 Библиотека </w:t>
        </w:r>
        <w:r w:rsidRPr="005C5992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2" w:history="1">
        <w:r w:rsidRPr="005C5992">
          <w:rPr>
            <w:rStyle w:val="ac"/>
            <w:noProof/>
          </w:rPr>
          <w:t xml:space="preserve">2.4.4 Библиотека </w:t>
        </w:r>
        <w:r w:rsidRPr="005C5992">
          <w:rPr>
            <w:rStyle w:val="ac"/>
            <w:noProof/>
            <w:lang w:val="en-US"/>
          </w:rPr>
          <w:t>Styled</w:t>
        </w:r>
        <w:r w:rsidRPr="005C5992">
          <w:rPr>
            <w:rStyle w:val="ac"/>
            <w:noProof/>
          </w:rPr>
          <w:t xml:space="preserve"> </w:t>
        </w:r>
        <w:r w:rsidRPr="005C5992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3" w:history="1">
        <w:r w:rsidRPr="005C5992">
          <w:rPr>
            <w:rStyle w:val="ac"/>
            <w:noProof/>
          </w:rPr>
          <w:t xml:space="preserve">2.4.5 Библиотека </w:t>
        </w:r>
        <w:r w:rsidRPr="005C5992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4" w:history="1">
        <w:r w:rsidRPr="005C5992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5" w:history="1">
        <w:r w:rsidRPr="005C5992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6" w:history="1">
        <w:r w:rsidRPr="005C5992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7" w:history="1">
        <w:r w:rsidRPr="005C5992">
          <w:rPr>
            <w:rStyle w:val="ac"/>
            <w:noProof/>
          </w:rPr>
          <w:t>2.8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18" w:history="1">
        <w:r w:rsidRPr="005C5992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9" w:history="1">
        <w:r w:rsidRPr="005C5992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0" w:history="1">
        <w:r w:rsidRPr="005C5992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1" w:history="1">
        <w:r w:rsidRPr="005C5992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2" w:history="1">
        <w:r w:rsidRPr="005C5992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3" w:history="1">
        <w:r w:rsidRPr="005C5992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4" w:history="1">
        <w:r w:rsidRPr="005C5992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25" w:history="1">
        <w:r w:rsidRPr="005C5992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6" w:history="1">
        <w:r w:rsidRPr="005C5992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7" w:history="1">
        <w:r w:rsidRPr="005C5992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8" w:history="1">
        <w:r w:rsidRPr="005C5992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9" w:history="1">
        <w:r w:rsidRPr="005C5992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0" w:history="1">
        <w:r w:rsidRPr="005C5992">
          <w:rPr>
            <w:rStyle w:val="ac"/>
            <w:noProof/>
          </w:rPr>
          <w:t>5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1" w:history="1">
        <w:r w:rsidRPr="005C5992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Style w:val="ac"/>
          <w:noProof/>
        </w:rPr>
      </w:pPr>
      <w:hyperlink w:anchor="_Toc137049232" w:history="1">
        <w:r w:rsidRPr="005C5992">
          <w:rPr>
            <w:rStyle w:val="ac"/>
            <w:noProof/>
          </w:rPr>
          <w:t>5.2 Роль «Администратор»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rPr>
          <w:lang w:eastAsia="ru-RU"/>
        </w:rPr>
      </w:pPr>
      <w:r>
        <w:rPr>
          <w:lang w:eastAsia="ru-RU"/>
        </w:rPr>
        <w:br w:type="page"/>
      </w:r>
    </w:p>
    <w:p w:rsidR="0034236D" w:rsidRPr="0034236D" w:rsidRDefault="0034236D" w:rsidP="0034236D">
      <w:pPr>
        <w:rPr>
          <w:lang w:eastAsia="ru-RU"/>
        </w:rPr>
      </w:pPr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3" w:history="1">
        <w:r w:rsidRPr="005C5992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4" w:history="1">
        <w:r w:rsidRPr="005C5992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5" w:history="1">
        <w:r w:rsidRPr="005C5992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6" w:history="1">
        <w:r w:rsidRPr="005C5992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7" w:history="1">
        <w:r w:rsidRPr="005C5992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8" w:history="1">
        <w:r w:rsidRPr="005C5992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39" w:history="1">
        <w:r w:rsidRPr="005C5992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0" w:history="1">
        <w:r w:rsidRPr="005C5992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1" w:history="1">
        <w:r w:rsidRPr="005C5992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2" w:history="1">
        <w:r w:rsidRPr="005C5992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3" w:history="1">
        <w:r w:rsidRPr="005C5992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4" w:history="1">
        <w:r w:rsidRPr="005C5992">
          <w:rPr>
            <w:rStyle w:val="ac"/>
            <w:rFonts w:eastAsia="Calibri"/>
            <w:noProof/>
          </w:rPr>
          <w:t>6.3.6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45" w:history="1">
        <w:r w:rsidRPr="005C5992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6" w:history="1">
        <w:r w:rsidRPr="005C5992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7" w:history="1">
        <w:r w:rsidRPr="005C5992">
          <w:rPr>
            <w:rStyle w:val="ac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8" w:history="1">
        <w:r w:rsidRPr="005C5992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9" w:history="1">
        <w:r w:rsidRPr="005C5992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0" w:history="1">
        <w:r w:rsidRPr="005C5992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1" w:history="1">
        <w:r w:rsidRPr="005C5992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2" w:history="1">
        <w:r w:rsidRPr="005C5992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3" w:history="1">
        <w:r w:rsidRPr="005C5992">
          <w:rPr>
            <w:rStyle w:val="ac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4" w:history="1">
        <w:r w:rsidRPr="005C5992">
          <w:rPr>
            <w:rStyle w:val="ac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5" w:history="1">
        <w:r w:rsidRPr="005C5992">
          <w:rPr>
            <w:rStyle w:val="ac"/>
            <w:noProof/>
          </w:rPr>
          <w:t>ПРИЛОЖЕНИЕ 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6" w:history="1">
        <w:r w:rsidRPr="005C5992">
          <w:rPr>
            <w:rStyle w:val="ac"/>
            <w:noProof/>
          </w:rPr>
          <w:t>ПРИЛОЖЕНИЕ 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7" w:history="1">
        <w:r w:rsidRPr="005C5992">
          <w:rPr>
            <w:rStyle w:val="ac"/>
            <w:noProof/>
          </w:rPr>
          <w:t>ПРИЛОЖЕНИЕ 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8" w:history="1">
        <w:r w:rsidRPr="005C5992">
          <w:rPr>
            <w:rStyle w:val="ac"/>
            <w:noProof/>
          </w:rPr>
          <w:t>ПРИЛОЖЕНИЕ 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9" w:history="1">
        <w:r w:rsidRPr="005C5992">
          <w:rPr>
            <w:rStyle w:val="ac"/>
            <w:noProof/>
          </w:rPr>
          <w:t>ПРИЛОЖЕНИЕ 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34236D" w:rsidRDefault="0034236D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60" w:history="1">
        <w:r w:rsidRPr="005C5992">
          <w:rPr>
            <w:rStyle w:val="ac"/>
            <w:noProof/>
          </w:rPr>
          <w:t>ПРИЛОЖЕНИЕ 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_Toc137049260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4" w:name="_Toc137049196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4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6076C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6076C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5" w:name="_Toc137049197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5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6" w:name="_Toc137049198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6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7" w:name="_Toc137049199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7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8" w:name="_Toc13704920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8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9" w:name="_Toc13704920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9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10" w:name="_Toc137049202"/>
      <w:r>
        <w:t>1.5 Постановка задачи</w:t>
      </w:r>
      <w:bookmarkEnd w:id="10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11" w:name="_Toc137049203"/>
      <w:r w:rsidRPr="00A71FC4">
        <w:t>1.6</w:t>
      </w:r>
      <w:r w:rsidR="00634CAB" w:rsidRPr="00A71FC4">
        <w:t xml:space="preserve"> Вывод по разделу</w:t>
      </w:r>
      <w:bookmarkEnd w:id="11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2" w:name="_Toc137049204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2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3" w:name="_Toc137049205"/>
      <w:r>
        <w:t>2.1</w:t>
      </w:r>
      <w:r w:rsidR="00A65F92">
        <w:t xml:space="preserve"> Диаграмма вариантов использования</w:t>
      </w:r>
      <w:bookmarkEnd w:id="13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4" w:name="_Toc137049206"/>
      <w:r>
        <w:t>2.2</w:t>
      </w:r>
      <w:r w:rsidR="00011E1A">
        <w:t xml:space="preserve"> Выбор средств реализации</w:t>
      </w:r>
      <w:bookmarkEnd w:id="14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5" w:name="_Toc137049207"/>
      <w:r>
        <w:t>2.3</w:t>
      </w:r>
      <w:r w:rsidR="008101DE">
        <w:t xml:space="preserve"> Основные языки программирования</w:t>
      </w:r>
      <w:bookmarkEnd w:id="15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6" w:name="_Toc137049208"/>
      <w:r>
        <w:t>2.4</w:t>
      </w:r>
      <w:r w:rsidR="00B005D3">
        <w:t xml:space="preserve"> </w:t>
      </w:r>
      <w:r>
        <w:t>Выбор технологий и библиотек</w:t>
      </w:r>
      <w:bookmarkEnd w:id="16"/>
    </w:p>
    <w:p w:rsidR="00EF691F" w:rsidRPr="00EF691F" w:rsidRDefault="00EF691F" w:rsidP="00191AE6">
      <w:pPr>
        <w:pStyle w:val="1110"/>
        <w:spacing w:before="120"/>
      </w:pPr>
      <w:bookmarkStart w:id="17" w:name="_Toc137049209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7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8" w:name="_Toc137049210"/>
      <w:r>
        <w:t xml:space="preserve">2.4.2 Технология </w:t>
      </w:r>
      <w:r>
        <w:rPr>
          <w:lang w:val="en-US"/>
        </w:rPr>
        <w:t>EntityFramework</w:t>
      </w:r>
      <w:bookmarkEnd w:id="18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9" w:name="_Toc137049211"/>
      <w:r>
        <w:t xml:space="preserve">2.4.3 Библиотека </w:t>
      </w:r>
      <w:r>
        <w:rPr>
          <w:lang w:val="en-US"/>
        </w:rPr>
        <w:t>React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20" w:name="_Toc137049212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1" w:name="_Toc137049213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1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2" w:name="_Toc137049214"/>
      <w:r>
        <w:t>2.5</w:t>
      </w:r>
      <w:r w:rsidR="00CE426D">
        <w:t xml:space="preserve"> Система управления базами данных</w:t>
      </w:r>
      <w:bookmarkEnd w:id="22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3" w:name="_Toc137049215"/>
      <w:r>
        <w:lastRenderedPageBreak/>
        <w:t>2.6 Проектирование структурной схемы веб-приложения</w:t>
      </w:r>
      <w:bookmarkEnd w:id="23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4" w:name="_Toc137049216"/>
      <w:r>
        <w:t>2.7</w:t>
      </w:r>
      <w:r w:rsidR="00CE426D">
        <w:t xml:space="preserve"> Логическая схема базы данных</w:t>
      </w:r>
      <w:bookmarkEnd w:id="24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3155B" w:rsidP="0090376C">
      <w:pPr>
        <w:pStyle w:val="af8"/>
      </w:pPr>
      <w:r w:rsidRPr="00C3155B">
        <w:lastRenderedPageBreak/>
        <w:drawing>
          <wp:inline distT="0" distB="0" distL="0" distR="0">
            <wp:extent cx="6372225" cy="3994204"/>
            <wp:effectExtent l="0" t="0" r="0" b="6350"/>
            <wp:docPr id="3157" name="Рисунок 31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9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5" w:name="_Toc137049217"/>
      <w:r>
        <w:t>2.8</w:t>
      </w:r>
      <w:r w:rsidR="004B6923">
        <w:t xml:space="preserve"> Вывод по разделу</w:t>
      </w:r>
      <w:bookmarkEnd w:id="25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6" w:name="_Toc137049218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6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7" w:name="_Toc137049219"/>
      <w:r>
        <w:t>3.1 Разработка серверной части</w:t>
      </w:r>
      <w:bookmarkEnd w:id="27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8" w:name="_Toc137049220"/>
      <w:r>
        <w:t>3.1.1 Разработка репозиториев</w:t>
      </w:r>
      <w:bookmarkEnd w:id="28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9" w:name="_Toc137049221"/>
      <w:r w:rsidRPr="00C53DEA">
        <w:t xml:space="preserve">3.1.2 </w:t>
      </w:r>
      <w:r>
        <w:t>Разработка сервисов</w:t>
      </w:r>
      <w:bookmarkEnd w:id="29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30" w:name="_Toc137049222"/>
      <w:r>
        <w:t>3.1.3</w:t>
      </w:r>
      <w:r w:rsidR="000E299F">
        <w:t xml:space="preserve"> </w:t>
      </w:r>
      <w:r w:rsidR="00040661">
        <w:t>Разработка контроллеров</w:t>
      </w:r>
      <w:bookmarkEnd w:id="30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</w:t>
      </w:r>
      <w:r>
        <w:lastRenderedPageBreak/>
        <w:t xml:space="preserve">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34236D">
        <w:rPr>
          <w:color w:val="0D0D0D" w:themeColor="text1" w:themeTint="F2"/>
          <w:spacing w:val="-4"/>
        </w:rPr>
        <w:t>И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1" w:name="_Toc137049223"/>
      <w:r>
        <w:t>3.2 Разработка клиентской части</w:t>
      </w:r>
      <w:bookmarkEnd w:id="31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lastRenderedPageBreak/>
        <w:drawing>
          <wp:inline distT="0" distB="0" distL="0" distR="0" wp14:anchorId="6A780AD4" wp14:editId="1A445490">
            <wp:extent cx="2279517" cy="3028950"/>
            <wp:effectExtent l="0" t="0" r="6985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727" cy="30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r w:rsidRPr="00743DA4">
        <w:t>Файл .</w:t>
      </w:r>
      <w:r>
        <w:rPr>
          <w:lang w:val="en-US"/>
        </w:rPr>
        <w:t>hintrc</w:t>
      </w:r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34236D">
        <w:t>приложении К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34236D">
        <w:rPr>
          <w:color w:val="0D0D0D" w:themeColor="text1" w:themeTint="F2"/>
        </w:rPr>
        <w:t>Л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2" w:name="_Toc137049224"/>
      <w:r>
        <w:t>3.3 Вывод по разделу</w:t>
      </w:r>
      <w:bookmarkEnd w:id="32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3" w:name="_Toc137049225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3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4" w:name="_Toc137049226"/>
      <w:r>
        <w:t>4.1 Ручное тестирование</w:t>
      </w:r>
      <w:bookmarkEnd w:id="34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5" w:name="_Toc137049227"/>
      <w:r>
        <w:t>4.2 Тестирование валидации</w:t>
      </w:r>
      <w:bookmarkEnd w:id="35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6" w:name="_Toc137049228"/>
      <w:r>
        <w:t>4.3 Модульное тестирование</w:t>
      </w:r>
      <w:bookmarkEnd w:id="36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34236D">
        <w:t>в приложении М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7" w:name="_Toc137049229"/>
      <w:r>
        <w:t>4.4 Вывод по разделу</w:t>
      </w:r>
      <w:bookmarkEnd w:id="37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8" w:name="_Toc137049230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8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9" w:name="_Toc137049231"/>
      <w:r>
        <w:t>5.1 Роль «</w:t>
      </w:r>
      <w:r w:rsidR="00E26FFA">
        <w:t>Пользователь</w:t>
      </w:r>
      <w:r>
        <w:t>»</w:t>
      </w:r>
      <w:bookmarkEnd w:id="39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40" w:name="_Toc137049232"/>
      <w:r>
        <w:t>5.2 Роль «</w:t>
      </w:r>
      <w:r w:rsidR="00E26FFA">
        <w:t>Администратор</w:t>
      </w:r>
      <w:r>
        <w:t>»</w:t>
      </w:r>
      <w:bookmarkEnd w:id="40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1" w:name="_Toc137049233"/>
      <w:r>
        <w:t>5.3 Роль «Букмекер»</w:t>
      </w:r>
      <w:bookmarkEnd w:id="41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2" w:name="_Toc137049234"/>
      <w:r>
        <w:t>5.4 Вывод по разделу</w:t>
      </w:r>
      <w:bookmarkEnd w:id="42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3" w:name="_Toc10373515"/>
    <w:bookmarkStart w:id="44" w:name="_Toc41326491"/>
    <w:bookmarkStart w:id="45" w:name="_Toc41327493"/>
    <w:bookmarkStart w:id="46" w:name="_Toc41557409"/>
    <w:bookmarkStart w:id="47" w:name="_Toc72006869"/>
    <w:bookmarkStart w:id="48" w:name="_Toc74304546"/>
    <w:bookmarkStart w:id="49" w:name="_Toc104538179"/>
    <w:bookmarkStart w:id="50" w:name="_Toc137049235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6076C5" w:rsidRDefault="00E06834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053896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6076C5" w:rsidRDefault="00E06834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1" w:name="_Toc72006870"/>
      <w:bookmarkStart w:id="52" w:name="_Toc74304547"/>
      <w:bookmarkStart w:id="53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4" w:name="_Toc137049236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1"/>
      <w:bookmarkEnd w:id="52"/>
      <w:bookmarkEnd w:id="53"/>
      <w:bookmarkEnd w:id="54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5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6" w:name="_Toc74304548"/>
      <w:bookmarkStart w:id="57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8" w:name="_Toc137049237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5"/>
      <w:bookmarkEnd w:id="56"/>
      <w:bookmarkEnd w:id="57"/>
      <w:r>
        <w:rPr>
          <w:rFonts w:eastAsia="Calibri"/>
        </w:rPr>
        <w:t xml:space="preserve"> и маркетинговый анализ</w:t>
      </w:r>
      <w:bookmarkEnd w:id="58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9" w:name="_Toc41333823"/>
      <w:bookmarkStart w:id="60" w:name="_Toc72006872"/>
      <w:bookmarkStart w:id="61" w:name="_Toc74304549"/>
      <w:bookmarkStart w:id="62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9"/>
    <w:bookmarkEnd w:id="60"/>
    <w:bookmarkEnd w:id="61"/>
    <w:bookmarkEnd w:id="62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3" w:name="_Toc137049238"/>
      <w:r w:rsidRPr="00B31AD3">
        <w:rPr>
          <w:rFonts w:eastAsia="Calibri"/>
        </w:rPr>
        <w:t>6.3 Обоснование цены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4" w:name="_Toc137049239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4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5" w:name="_Toc41333824"/>
      <w:bookmarkStart w:id="66" w:name="_Toc72006873"/>
      <w:bookmarkStart w:id="67" w:name="_Toc74304550"/>
      <w:bookmarkStart w:id="68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7049240"/>
      <w:r w:rsidRPr="00B31AD3">
        <w:rPr>
          <w:rFonts w:eastAsia="Calibri"/>
        </w:rPr>
        <w:t>6.3.2 Расчет основной заработной плат</w:t>
      </w:r>
      <w:bookmarkEnd w:id="65"/>
      <w:bookmarkEnd w:id="66"/>
      <w:bookmarkEnd w:id="67"/>
      <w:bookmarkEnd w:id="68"/>
      <w:r w:rsidRPr="00B31AD3">
        <w:rPr>
          <w:rFonts w:eastAsia="Calibri"/>
        </w:rPr>
        <w:t>ы</w:t>
      </w:r>
      <w:bookmarkEnd w:id="69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CD312A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137049241"/>
      <w:r w:rsidRPr="00B31AD3">
        <w:rPr>
          <w:rFonts w:eastAsia="Calibri"/>
        </w:rPr>
        <w:t>6.3.3 Расчет дополнительной заработной платы</w:t>
      </w:r>
      <w:bookmarkEnd w:id="70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CD312A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CD312A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1" w:name="_Toc40204460"/>
      <w:bookmarkStart w:id="72" w:name="_Toc41593208"/>
      <w:bookmarkStart w:id="73" w:name="_Toc72006875"/>
      <w:bookmarkStart w:id="74" w:name="_Toc74304552"/>
      <w:bookmarkStart w:id="75" w:name="_Toc104538185"/>
      <w:bookmarkStart w:id="76" w:name="_Toc137049242"/>
      <w:r w:rsidRPr="00B31AD3">
        <w:rPr>
          <w:rFonts w:eastAsia="Calibri"/>
        </w:rPr>
        <w:t>6.3.4 Расчет отчислений в Фонд социальной защиты населения</w:t>
      </w:r>
      <w:bookmarkEnd w:id="71"/>
      <w:bookmarkEnd w:id="72"/>
      <w:bookmarkEnd w:id="73"/>
      <w:bookmarkEnd w:id="74"/>
      <w:bookmarkEnd w:id="75"/>
      <w:r w:rsidRPr="00B31AD3">
        <w:rPr>
          <w:rFonts w:eastAsia="Calibri"/>
        </w:rPr>
        <w:t xml:space="preserve"> и по обязательному страхованию</w:t>
      </w:r>
      <w:bookmarkEnd w:id="7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D312A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CD312A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CD312A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D312A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CD312A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CD312A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7" w:name="_Toc515398633"/>
      <w:bookmarkStart w:id="78" w:name="_Toc515520892"/>
      <w:bookmarkStart w:id="79" w:name="_Toc516485676"/>
      <w:bookmarkStart w:id="80" w:name="_Toc9462999"/>
      <w:bookmarkStart w:id="81" w:name="_Toc10473787"/>
      <w:bookmarkStart w:id="82" w:name="_Toc40204463"/>
      <w:bookmarkStart w:id="83" w:name="_Toc41593211"/>
      <w:bookmarkStart w:id="84" w:name="_Toc72006878"/>
      <w:bookmarkStart w:id="85" w:name="_Toc74304555"/>
      <w:bookmarkStart w:id="86" w:name="_Toc104538188"/>
      <w:bookmarkStart w:id="87" w:name="_Toc137049243"/>
      <w:r w:rsidRPr="00B31AD3">
        <w:rPr>
          <w:rFonts w:eastAsia="Calibri"/>
        </w:rPr>
        <w:t>6.3.5 Расчет суммы прочих прямых затрат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B31AD3" w:rsidRPr="00B31AD3" w:rsidRDefault="00B31AD3" w:rsidP="0090376C">
      <w:pPr>
        <w:pStyle w:val="ab"/>
      </w:pPr>
      <w:bookmarkStart w:id="88" w:name="_Toc515398634"/>
      <w:bookmarkStart w:id="89" w:name="_Toc515520893"/>
      <w:bookmarkStart w:id="90" w:name="_Toc516485677"/>
      <w:bookmarkStart w:id="91" w:name="_Toc9463000"/>
      <w:bookmarkStart w:id="92" w:name="_Toc10473788"/>
      <w:bookmarkStart w:id="93" w:name="_Toc40204464"/>
      <w:bookmarkStart w:id="94" w:name="_Toc41593212"/>
      <w:bookmarkStart w:id="95" w:name="_Toc72006879"/>
      <w:bookmarkStart w:id="96" w:name="_Toc74304556"/>
      <w:bookmarkStart w:id="97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8" w:name="_Toc137049244"/>
      <w:r w:rsidRPr="00B31AD3">
        <w:rPr>
          <w:rFonts w:eastAsia="Calibri"/>
        </w:rPr>
        <w:t>6.3.6 Расчет суммы накладных расход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 w:rsidRPr="00B31AD3">
        <w:rPr>
          <w:rFonts w:eastAsia="Calibri"/>
        </w:rPr>
        <w:t>ов</w:t>
      </w:r>
      <w:bookmarkEnd w:id="98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D312A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CD312A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661971" r:id="rId72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661972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7049245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2" w:name="_Toc137049246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3" w:name="_Toc137049247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E06834" w:rsidRDefault="00E068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E06834" w:rsidRDefault="00E06834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7049248"/>
      <w:r w:rsidRPr="00F33933">
        <w:rPr>
          <w:b w:val="0"/>
        </w:rPr>
        <w:lastRenderedPageBreak/>
        <w:t>ПРИЛОЖЕНИЕ А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7049249"/>
      <w:r>
        <w:rPr>
          <w:b w:val="0"/>
        </w:rPr>
        <w:lastRenderedPageBreak/>
        <w:t>ПРИЛОЖЕНИЕ Б</w:t>
      </w:r>
      <w:bookmarkEnd w:id="125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6" w:name="_Toc137049250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70492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8" w:name="_Toc137049252"/>
      <w:r>
        <w:rPr>
          <w:b w:val="0"/>
        </w:rPr>
        <w:lastRenderedPageBreak/>
        <w:t>ПРИЛОЖЕНИЕ Д</w:t>
      </w:r>
      <w:bookmarkEnd w:id="128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9" w:name="_Toc13704925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9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34236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34236D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34236D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34236D" w:rsidRDefault="00F33933" w:rsidP="00F33933">
      <w:pPr>
        <w:pStyle w:val="afff4"/>
      </w:pPr>
    </w:p>
    <w:p w:rsidR="00F33933" w:rsidRPr="0034236D" w:rsidRDefault="00F33933">
      <w:r w:rsidRPr="0034236D">
        <w:br w:type="page"/>
      </w:r>
    </w:p>
    <w:p w:rsidR="005E4BC0" w:rsidRPr="005E4BC0" w:rsidRDefault="005E4BC0" w:rsidP="005E4BC0">
      <w:pPr>
        <w:pStyle w:val="13"/>
        <w:spacing w:after="0"/>
        <w:ind w:firstLine="0"/>
        <w:jc w:val="center"/>
        <w:rPr>
          <w:b w:val="0"/>
        </w:rPr>
      </w:pPr>
      <w:bookmarkStart w:id="130" w:name="_Toc137049254"/>
      <w:r>
        <w:rPr>
          <w:b w:val="0"/>
        </w:rPr>
        <w:lastRenderedPageBreak/>
        <w:t>ПРИЛОЖЕНИЕ</w:t>
      </w:r>
      <w:r w:rsidRPr="005E4BC0">
        <w:rPr>
          <w:b w:val="0"/>
        </w:rPr>
        <w:t xml:space="preserve"> </w:t>
      </w:r>
      <w:r>
        <w:rPr>
          <w:b w:val="0"/>
        </w:rPr>
        <w:t>Ж</w:t>
      </w:r>
      <w:bookmarkEnd w:id="130"/>
    </w:p>
    <w:p w:rsidR="005E4BC0" w:rsidRPr="005E4BC0" w:rsidRDefault="005E4BC0" w:rsidP="005E4BC0">
      <w:pPr>
        <w:pStyle w:val="afff4"/>
      </w:pPr>
      <w:r>
        <w:t>Блок-схема алгоритма подтверждения ставки</w:t>
      </w:r>
    </w:p>
    <w:p w:rsidR="005E4BC0" w:rsidRDefault="005E4BC0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5E4BC0" w:rsidRPr="005E4BC0" w:rsidRDefault="005E4BC0">
      <w:pPr>
        <w:rPr>
          <w:rFonts w:ascii="Times New Roman" w:hAnsi="Times New Roman"/>
          <w:sz w:val="28"/>
          <w:lang w:eastAsia="ru-RU"/>
        </w:rPr>
      </w:pPr>
    </w:p>
    <w:p w:rsidR="00F52E41" w:rsidRPr="005E4BC0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31" w:name="_Toc137049255"/>
      <w:r>
        <w:rPr>
          <w:b w:val="0"/>
        </w:rPr>
        <w:t>ПРИЛОЖЕНИЕ</w:t>
      </w:r>
      <w:r w:rsidRPr="005E4BC0">
        <w:rPr>
          <w:b w:val="0"/>
        </w:rPr>
        <w:t xml:space="preserve"> </w:t>
      </w:r>
      <w:r w:rsidR="005E4BC0">
        <w:rPr>
          <w:b w:val="0"/>
        </w:rPr>
        <w:t>И</w:t>
      </w:r>
      <w:bookmarkEnd w:id="131"/>
    </w:p>
    <w:p w:rsidR="00F52E41" w:rsidRPr="005E4BC0" w:rsidRDefault="00F52E41" w:rsidP="00F52E41">
      <w:pPr>
        <w:pStyle w:val="afff4"/>
      </w:pPr>
      <w:r>
        <w:t>Листинг</w:t>
      </w:r>
      <w:r w:rsidRPr="005E4BC0">
        <w:t xml:space="preserve"> </w:t>
      </w:r>
      <w:r>
        <w:t>кода</w:t>
      </w:r>
      <w:r w:rsidRPr="005E4BC0">
        <w:t xml:space="preserve"> </w:t>
      </w:r>
      <w:r>
        <w:t>контроллера</w:t>
      </w:r>
      <w:r w:rsidRPr="005E4BC0"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2" w:name="_Toc137049256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К</w:t>
      </w:r>
      <w:bookmarkEnd w:id="132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D779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D77977">
        <w:rPr>
          <w:rFonts w:ascii="Courier New" w:hAnsi="Courier New" w:cs="Courier New"/>
          <w:sz w:val="24"/>
          <w:szCs w:val="24"/>
          <w:lang w:val="en-US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3" w:name="_Toc137049257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Л</w:t>
      </w:r>
      <w:bookmarkEnd w:id="133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4" w:name="_Toc137049258"/>
      <w:r w:rsidRPr="00A105E8">
        <w:rPr>
          <w:b w:val="0"/>
          <w:color w:val="auto"/>
        </w:rPr>
        <w:lastRenderedPageBreak/>
        <w:t xml:space="preserve">ПРИЛОЖЕНИЕ </w:t>
      </w:r>
      <w:r w:rsidR="005E4BC0">
        <w:rPr>
          <w:b w:val="0"/>
          <w:color w:val="auto"/>
        </w:rPr>
        <w:t>М</w:t>
      </w:r>
      <w:bookmarkEnd w:id="134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5" w:name="_Toc137049259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Н</w:t>
      </w:r>
      <w:bookmarkEnd w:id="135"/>
    </w:p>
    <w:p w:rsidR="005E4BC0" w:rsidRDefault="005E4BC0" w:rsidP="005E4BC0">
      <w:pPr>
        <w:pStyle w:val="afff4"/>
      </w:pPr>
      <w:r>
        <w:t>Скриншот главной страницы веб-приложения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6" w:name="_Toc137049260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П</w:t>
      </w:r>
      <w:bookmarkEnd w:id="136"/>
    </w:p>
    <w:p w:rsidR="005E4BC0" w:rsidRDefault="005E4BC0" w:rsidP="005E4BC0">
      <w:pPr>
        <w:pStyle w:val="afff4"/>
      </w:pPr>
      <w:r>
        <w:t>Таблица результатов расчета экономических показателей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</w:p>
    <w:sectPr w:rsidR="00BF7550" w:rsidRPr="002D5601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312A" w:rsidRDefault="00CD312A" w:rsidP="00A12AEC">
      <w:pPr>
        <w:spacing w:after="0" w:line="240" w:lineRule="auto"/>
      </w:pPr>
      <w:r>
        <w:separator/>
      </w:r>
    </w:p>
  </w:endnote>
  <w:endnote w:type="continuationSeparator" w:id="0">
    <w:p w:rsidR="00CD312A" w:rsidRDefault="00CD312A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6834" w:rsidRPr="00D37511" w:rsidRDefault="00E06834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312A" w:rsidRDefault="00CD312A" w:rsidP="00A12AEC">
      <w:pPr>
        <w:spacing w:after="0" w:line="240" w:lineRule="auto"/>
      </w:pPr>
      <w:r>
        <w:separator/>
      </w:r>
    </w:p>
  </w:footnote>
  <w:footnote w:type="continuationSeparator" w:id="0">
    <w:p w:rsidR="00CD312A" w:rsidRDefault="00CD312A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06834" w:rsidRPr="00A677D9" w:rsidRDefault="00E06834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4236D">
          <w:rPr>
            <w:rFonts w:ascii="Times New Roman" w:hAnsi="Times New Roman" w:cs="Times New Roman"/>
            <w:noProof/>
            <w:sz w:val="28"/>
            <w:szCs w:val="28"/>
          </w:rPr>
          <w:t>7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D5601"/>
    <w:rsid w:val="002E14C2"/>
    <w:rsid w:val="002F5CE9"/>
    <w:rsid w:val="00305855"/>
    <w:rsid w:val="00312227"/>
    <w:rsid w:val="00312E12"/>
    <w:rsid w:val="00312EF7"/>
    <w:rsid w:val="00326149"/>
    <w:rsid w:val="00326F4A"/>
    <w:rsid w:val="00330D13"/>
    <w:rsid w:val="00333243"/>
    <w:rsid w:val="00336338"/>
    <w:rsid w:val="0034236D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4BC0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09AD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12A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15642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F459C3C0-D16A-4709-A27D-1B7CC69EA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3133</TotalTime>
  <Pages>92</Pages>
  <Words>18452</Words>
  <Characters>105183</Characters>
  <Application>Microsoft Office Word</Application>
  <DocSecurity>0</DocSecurity>
  <Lines>876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182</cp:revision>
  <dcterms:created xsi:type="dcterms:W3CDTF">2023-04-18T06:22:00Z</dcterms:created>
  <dcterms:modified xsi:type="dcterms:W3CDTF">2023-06-07T13:53:00Z</dcterms:modified>
</cp:coreProperties>
</file>